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8A3AABC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03-06/2022/105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4C27F9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Йошкар-Ола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1E0C7A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4C27F9">
        <w:rPr>
          <w:rFonts w:ascii="Times New Roman" w:hAnsi="Times New Roman" w:cs="Times New Roman"/>
          <w:sz w:val="28"/>
          <w:szCs w:val="28"/>
        </w:rPr>
        <w:t>. Йошкар-Ола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4519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C27F9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2022-03-10T08:13:00Z</dcterms:modified>
</cp:coreProperties>
</file>